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0E10DE" w:rsidTr="000E10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DE" w:rsidRDefault="000E10D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10DE" w:rsidRDefault="000E10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 médical </w:t>
            </w:r>
          </w:p>
          <w:p w:rsidR="000E10DE" w:rsidRDefault="000E10D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0E10DE" w:rsidRDefault="000E10DE" w:rsidP="000E10DE">
      <w:pPr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vertAlign w:val="superscript"/>
        </w:rPr>
        <w:t>ère</w:t>
      </w:r>
      <w:r>
        <w:rPr>
          <w:rFonts w:ascii="Arial" w:hAnsi="Arial" w:cs="Arial"/>
          <w:b/>
          <w:sz w:val="22"/>
          <w:szCs w:val="22"/>
        </w:rPr>
        <w:t xml:space="preserve"> partie : destinée à l’établissement scolaire 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soussigné, Docteur en Médecine : ………………………………………………………………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Déclare avoir interrogé et examiné ce jour 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Mademoiselle/Monsieur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Elève de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…(</w:t>
      </w:r>
      <w:proofErr w:type="gramEnd"/>
      <w:r>
        <w:rPr>
          <w:rFonts w:ascii="Arial" w:hAnsi="Arial" w:cs="Arial"/>
          <w:sz w:val="22"/>
          <w:szCs w:val="22"/>
        </w:rPr>
        <w:t xml:space="preserve"> Ecole et année scolaire)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de l’avoir reconnu(e)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E10DE" w:rsidRDefault="000E10DE" w:rsidP="000E10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Incapable de fréquenter l’école du ………………au ………………</w:t>
      </w:r>
    </w:p>
    <w:p w:rsidR="000E10DE" w:rsidRDefault="000E10DE" w:rsidP="000E10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Incapable de fréquenter la piscine pour des raisons de santé </w:t>
      </w:r>
    </w:p>
    <w:p w:rsidR="000E10DE" w:rsidRDefault="000E10DE" w:rsidP="000E10DE">
      <w:pPr>
        <w:ind w:left="120" w:firstLine="49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……………au ……………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ET CACHET 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ITC Zapf Dingbats" w:char="F022"/>
      </w:r>
      <w:r>
        <w:rPr>
          <w:rFonts w:ascii="Arial" w:hAnsi="Arial" w:cs="Arial"/>
          <w:sz w:val="22"/>
          <w:szCs w:val="22"/>
        </w:rPr>
        <w:t xml:space="preserve"> ------------------------------------------------------------------------------------------------------------------------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partie : destinée au médecin responsable de </w:t>
      </w:r>
      <w:smartTag w:uri="urn:schemas-microsoft-com:office:smarttags" w:element="PersonName">
        <w:smartTagPr>
          <w:attr w:name="ProductID" w:val="la Promotion"/>
        </w:smartTagPr>
        <w:r>
          <w:rPr>
            <w:rFonts w:ascii="Arial" w:hAnsi="Arial" w:cs="Arial"/>
            <w:sz w:val="22"/>
            <w:szCs w:val="22"/>
          </w:rPr>
          <w:t>la Promotion</w:t>
        </w:r>
      </w:smartTag>
      <w:r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ant￩"/>
        </w:smartTagPr>
        <w:r>
          <w:rPr>
            <w:rFonts w:ascii="Arial" w:hAnsi="Arial" w:cs="Arial"/>
            <w:sz w:val="22"/>
            <w:szCs w:val="22"/>
          </w:rPr>
          <w:t>la Santé</w:t>
        </w:r>
      </w:smartTag>
      <w:r>
        <w:rPr>
          <w:rFonts w:ascii="Arial" w:hAnsi="Arial" w:cs="Arial"/>
          <w:sz w:val="22"/>
          <w:szCs w:val="22"/>
        </w:rPr>
        <w:t xml:space="preserve"> à l’Ecole </w:t>
      </w:r>
    </w:p>
    <w:p w:rsidR="000E10DE" w:rsidRDefault="000E10DE" w:rsidP="000E10D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Centre de santé A. </w:t>
      </w:r>
      <w:proofErr w:type="spellStart"/>
      <w:r>
        <w:rPr>
          <w:rFonts w:ascii="Arial" w:hAnsi="Arial" w:cs="Arial"/>
          <w:i/>
          <w:sz w:val="22"/>
          <w:szCs w:val="22"/>
        </w:rPr>
        <w:t>Nazé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17, rue Grande, 7340 Colfontaine 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Honoré Confère, 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Conformément à l’Arrêté Royal de </w:t>
      </w:r>
      <w:smartTag w:uri="urn:schemas-microsoft-com:office:smarttags" w:element="PersonName">
        <w:smartTagPr>
          <w:attr w:name="ProductID" w:val="la Communaut￩"/>
        </w:smartTagPr>
        <w:r>
          <w:rPr>
            <w:rFonts w:ascii="Arial" w:hAnsi="Arial" w:cs="Arial"/>
            <w:sz w:val="22"/>
            <w:szCs w:val="22"/>
          </w:rPr>
          <w:t>la Communauté</w:t>
        </w:r>
      </w:smartTag>
      <w:r>
        <w:rPr>
          <w:rFonts w:ascii="Arial" w:hAnsi="Arial" w:cs="Arial"/>
          <w:sz w:val="22"/>
          <w:szCs w:val="22"/>
        </w:rPr>
        <w:t xml:space="preserve"> française du 17 juillet 2002, je vous signale que 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Mademoiselle/Monsieur ………………………………………………………………………………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Elève de 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…(</w:t>
      </w:r>
      <w:proofErr w:type="gramEnd"/>
      <w:r>
        <w:rPr>
          <w:rFonts w:ascii="Arial" w:hAnsi="Arial" w:cs="Arial"/>
          <w:sz w:val="22"/>
          <w:szCs w:val="22"/>
        </w:rPr>
        <w:t>Année scolaire).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l’école de ……………………………………………………………………………………………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 atteint de 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ITC Zapf Dingbats" w:char="F06D"/>
      </w:r>
      <w:r>
        <w:rPr>
          <w:rFonts w:ascii="Arial" w:hAnsi="Arial" w:cs="Arial"/>
          <w:sz w:val="22"/>
          <w:szCs w:val="22"/>
        </w:rPr>
        <w:t xml:space="preserve">     Diphtérie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>Ces trois infections constituent une urgence sanitaire à communiquer</w:t>
      </w:r>
    </w:p>
    <w:p w:rsidR="000E10DE" w:rsidRDefault="000E10DE" w:rsidP="000E10D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Méningocossies</w:t>
      </w:r>
      <w:proofErr w:type="spellEnd"/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Dans les 24 heures au service PSE (065/67.15.92) et au Médecin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Poliomyélite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>Inspecteur d’hygiène, le docteur LOKIETEK (065/32.83.60)</w:t>
      </w: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Gastro-entérites infectieuses</w:t>
      </w:r>
    </w:p>
    <w:p w:rsidR="000E10DE" w:rsidRDefault="000E10DE" w:rsidP="000E10DE">
      <w:pPr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sym w:font="ITC Zapf Dingbats" w:char="F06D"/>
      </w:r>
      <w:r>
        <w:rPr>
          <w:rFonts w:ascii="Arial" w:hAnsi="Arial" w:cs="Arial"/>
          <w:sz w:val="22"/>
          <w:szCs w:val="22"/>
        </w:rPr>
        <w:t xml:space="preserve">   Infections à Salmonella </w:t>
      </w:r>
      <w:proofErr w:type="spellStart"/>
      <w:r>
        <w:rPr>
          <w:rFonts w:ascii="Arial" w:hAnsi="Arial" w:cs="Arial"/>
          <w:sz w:val="22"/>
          <w:szCs w:val="22"/>
        </w:rPr>
        <w:t>typhi</w:t>
      </w:r>
      <w:proofErr w:type="spellEnd"/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ITC Zapf Dingbats" w:char="F06D"/>
      </w:r>
      <w:r>
        <w:rPr>
          <w:rFonts w:ascii="Arial" w:hAnsi="Arial" w:cs="Arial"/>
          <w:sz w:val="22"/>
          <w:szCs w:val="22"/>
        </w:rPr>
        <w:t xml:space="preserve">    Autres germes </w:t>
      </w:r>
      <w:proofErr w:type="spellStart"/>
      <w:r>
        <w:rPr>
          <w:rFonts w:ascii="Arial" w:hAnsi="Arial" w:cs="Arial"/>
          <w:sz w:val="22"/>
          <w:szCs w:val="22"/>
        </w:rPr>
        <w:t>entéropathogènes</w:t>
      </w:r>
      <w:proofErr w:type="spellEnd"/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Hépatite A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Infections à streptocoques béta-hémolytiques du groupe A (y compris la scarlatine)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Tuberculose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Coqueluche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Oreillons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Rougeole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Rubéole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Gale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Impétigo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Molluscum </w:t>
      </w:r>
      <w:proofErr w:type="spellStart"/>
      <w:r>
        <w:rPr>
          <w:rFonts w:ascii="Arial" w:hAnsi="Arial" w:cs="Arial"/>
          <w:sz w:val="22"/>
          <w:szCs w:val="22"/>
        </w:rPr>
        <w:t>contagiosum</w:t>
      </w:r>
      <w:proofErr w:type="spellEnd"/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Teignes du cuir chevelu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Pédiculose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Verrues plantaires et </w:t>
      </w:r>
      <w:proofErr w:type="spellStart"/>
      <w:r>
        <w:rPr>
          <w:rFonts w:ascii="Arial" w:hAnsi="Arial" w:cs="Arial"/>
          <w:sz w:val="22"/>
          <w:szCs w:val="22"/>
        </w:rPr>
        <w:t>athlète’s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</w:t>
      </w:r>
      <w:proofErr w:type="spellEnd"/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Varicelle et zona</w:t>
      </w:r>
    </w:p>
    <w:p w:rsidR="000E10DE" w:rsidRDefault="000E10DE" w:rsidP="000E10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: ……………………</w:t>
      </w: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 …………………………</w:t>
      </w:r>
    </w:p>
    <w:p w:rsidR="000E10DE" w:rsidRDefault="000E10DE" w:rsidP="000E10DE">
      <w:pPr>
        <w:ind w:left="120"/>
        <w:rPr>
          <w:rFonts w:ascii="Arial" w:hAnsi="Arial" w:cs="Arial"/>
          <w:sz w:val="10"/>
          <w:szCs w:val="10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ET CACHET : </w:t>
      </w: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sz w:val="22"/>
          <w:szCs w:val="22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B. Mesures générales d’hygiène à renforcer en cas de maladies transmissibles</w:t>
      </w: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</w:p>
    <w:p w:rsidR="000E10DE" w:rsidRDefault="000E10DE" w:rsidP="000E10DE">
      <w:pPr>
        <w:ind w:left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Mesures spécifiques aux transmissions par voie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féco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-orale</w:t>
      </w:r>
    </w:p>
    <w:p w:rsidR="000E10DE" w:rsidRDefault="000E10DE" w:rsidP="000E10D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Utiliser du savoir liquide pour se laver les mains et des serviettes jetables pour les sécher, surtout avant de manipuler de la nourriture et après avoir été à selles.</w:t>
      </w:r>
    </w:p>
    <w:p w:rsidR="000E10DE" w:rsidRDefault="000E10DE" w:rsidP="000E10D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Eviter l’échange de matériel (ex : gobelets, couverts, etc.).</w:t>
      </w:r>
    </w:p>
    <w:p w:rsidR="000E10DE" w:rsidRDefault="000E10DE" w:rsidP="000E10D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Entretien régulier des sanitaires. L’entretien des sanitaires ne négligera pas le lavage à l’eau et au savoir des points suivant : les poignées des partes, les robinets, les boutons de la chasse d’eau et le sol.</w:t>
      </w:r>
    </w:p>
    <w:p w:rsidR="000E10DE" w:rsidRDefault="000E10DE" w:rsidP="000E10D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Entretien des cuisines.</w:t>
      </w:r>
    </w:p>
    <w:p w:rsidR="000E10DE" w:rsidRDefault="000E10DE" w:rsidP="000E10D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Hygiène alimentaire dans les cuisines.</w:t>
      </w: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</w:p>
    <w:p w:rsidR="000E10DE" w:rsidRDefault="000E10DE" w:rsidP="000E10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Bien à vous, </w:t>
      </w:r>
    </w:p>
    <w:p w:rsidR="007E7AA1" w:rsidRDefault="007E7AA1">
      <w:bookmarkStart w:id="0" w:name="_GoBack"/>
      <w:bookmarkEnd w:id="0"/>
    </w:p>
    <w:sectPr w:rsidR="007E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Zapf Dingbats">
    <w:panose1 w:val="01010601010101010101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466"/>
    <w:multiLevelType w:val="hybridMultilevel"/>
    <w:tmpl w:val="74C646EA"/>
    <w:lvl w:ilvl="0" w:tplc="A9046C86">
      <w:numFmt w:val="bullet"/>
      <w:lvlText w:val=""/>
      <w:lvlJc w:val="left"/>
      <w:pPr>
        <w:tabs>
          <w:tab w:val="num" w:pos="615"/>
        </w:tabs>
        <w:ind w:left="615" w:hanging="495"/>
      </w:pPr>
      <w:rPr>
        <w:rFonts w:ascii="ITC Zapf Dingbats" w:eastAsia="Times New Roman" w:hAnsi="ITC Zapf Dingbats" w:cs="Arial" w:hint="default"/>
      </w:rPr>
    </w:lvl>
    <w:lvl w:ilvl="1" w:tplc="E04C899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691A"/>
    <w:multiLevelType w:val="hybridMultilevel"/>
    <w:tmpl w:val="AC3AAF1E"/>
    <w:lvl w:ilvl="0" w:tplc="A9046C86">
      <w:numFmt w:val="bullet"/>
      <w:lvlText w:val=""/>
      <w:lvlJc w:val="left"/>
      <w:pPr>
        <w:tabs>
          <w:tab w:val="num" w:pos="615"/>
        </w:tabs>
        <w:ind w:left="615" w:hanging="495"/>
      </w:pPr>
      <w:rPr>
        <w:rFonts w:ascii="ITC Zapf Dingbats" w:eastAsia="Times New Roman" w:hAnsi="ITC Zapf Dingbat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D922891"/>
    <w:multiLevelType w:val="hybridMultilevel"/>
    <w:tmpl w:val="B83EB00C"/>
    <w:lvl w:ilvl="0" w:tplc="A9046C86">
      <w:numFmt w:val="bullet"/>
      <w:lvlText w:val=""/>
      <w:lvlJc w:val="left"/>
      <w:pPr>
        <w:tabs>
          <w:tab w:val="num" w:pos="615"/>
        </w:tabs>
        <w:ind w:left="615" w:hanging="495"/>
      </w:pPr>
      <w:rPr>
        <w:rFonts w:ascii="ITC Zapf Dingbats" w:eastAsia="Times New Roman" w:hAnsi="ITC Zapf Dingbat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DE"/>
    <w:rsid w:val="000E10DE"/>
    <w:rsid w:val="007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EC11-2634-468E-9AF6-4F4353E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E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Thulin</dc:creator>
  <cp:keywords/>
  <dc:description/>
  <cp:lastModifiedBy>Thulin</cp:lastModifiedBy>
  <cp:revision>1</cp:revision>
  <dcterms:created xsi:type="dcterms:W3CDTF">2017-11-01T10:47:00Z</dcterms:created>
  <dcterms:modified xsi:type="dcterms:W3CDTF">2017-11-01T10:47:00Z</dcterms:modified>
</cp:coreProperties>
</file>